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5281" w14:textId="6299857B" w:rsidR="005C39BD" w:rsidRDefault="005C39BD" w:rsidP="005C39BD">
      <w:pPr>
        <w:pStyle w:val="Title"/>
        <w:rPr>
          <w:szCs w:val="40"/>
        </w:rPr>
      </w:pPr>
      <w:r>
        <w:rPr>
          <w:szCs w:val="40"/>
        </w:rPr>
        <w:t>Parish Council of Newlands</w:t>
      </w:r>
    </w:p>
    <w:p w14:paraId="36A2AD88" w14:textId="7B2E7F58" w:rsidR="005C39BD" w:rsidRDefault="00A20BF2" w:rsidP="005C39BD">
      <w:pPr>
        <w:pStyle w:val="Title"/>
      </w:pPr>
      <w:r>
        <w:t>Co-Option</w:t>
      </w:r>
      <w:r w:rsidR="006D654F">
        <w:t xml:space="preserve"> Policy</w:t>
      </w:r>
    </w:p>
    <w:p w14:paraId="6EFDDA44" w14:textId="74EAA6F7" w:rsidR="005C39BD" w:rsidRPr="005C39BD" w:rsidRDefault="005C39BD" w:rsidP="005C39BD">
      <w:pPr>
        <w:jc w:val="center"/>
      </w:pPr>
      <w:r>
        <w:t xml:space="preserve">Adopted </w:t>
      </w:r>
      <w:r w:rsidR="003E7151">
        <w:t xml:space="preserve">by the Council at its meeting held </w:t>
      </w:r>
      <w:r>
        <w:t xml:space="preserve">on </w:t>
      </w:r>
      <w:proofErr w:type="spellStart"/>
      <w:r w:rsidR="003E7151">
        <w:t>dd</w:t>
      </w:r>
      <w:proofErr w:type="spellEnd"/>
      <w:r w:rsidR="00A20BF2">
        <w:t xml:space="preserve"> </w:t>
      </w:r>
      <w:r w:rsidR="003E7151">
        <w:t>Month</w:t>
      </w:r>
      <w:r w:rsidR="00A20BF2">
        <w:t xml:space="preserve"> 2019</w:t>
      </w:r>
      <w:r w:rsidR="003E7151">
        <w:t xml:space="preserve"> [Min ref: ]</w:t>
      </w:r>
    </w:p>
    <w:p w14:paraId="476170A3" w14:textId="40208514" w:rsidR="00906B4C" w:rsidRDefault="00226CCF" w:rsidP="005C39BD">
      <w:pPr>
        <w:pStyle w:val="Heading1"/>
      </w:pPr>
      <w:r>
        <w:t xml:space="preserve">1. </w:t>
      </w:r>
      <w:r w:rsidR="00906B4C">
        <w:t xml:space="preserve">Introduction </w:t>
      </w:r>
    </w:p>
    <w:p w14:paraId="2297636E" w14:textId="58A73A6B" w:rsidR="00376771" w:rsidRDefault="00376771" w:rsidP="002127C0">
      <w:pPr>
        <w:ind w:left="720" w:hanging="720"/>
      </w:pPr>
      <w:r>
        <w:t>1.1</w:t>
      </w:r>
      <w:r>
        <w:tab/>
        <w:t xml:space="preserve">The Parish Council of Newlands </w:t>
      </w:r>
      <w:r w:rsidR="00A20BF2">
        <w:t>recognises that on occasion there may arise vacancies for Councillors due to uncontested elections.</w:t>
      </w:r>
    </w:p>
    <w:p w14:paraId="24CE405D" w14:textId="4FA0F7EF" w:rsidR="00376771" w:rsidRDefault="002127C0" w:rsidP="002127C0">
      <w:pPr>
        <w:ind w:left="720" w:hanging="720"/>
      </w:pPr>
      <w:r>
        <w:t>1.2</w:t>
      </w:r>
      <w:r>
        <w:tab/>
      </w:r>
      <w:r w:rsidR="00376771">
        <w:t>Th</w:t>
      </w:r>
      <w:r w:rsidR="00A20BF2">
        <w:t>is policy sets out the approach the Council shall take to ensure that vacancies for Councillors are filled in timely manner by suitable candidates through co-option on to the Council.</w:t>
      </w:r>
    </w:p>
    <w:p w14:paraId="701F535A" w14:textId="18FFCF30" w:rsidR="002127C0" w:rsidRDefault="002127C0" w:rsidP="0004526F">
      <w:r>
        <w:t>1.3</w:t>
      </w:r>
      <w:r>
        <w:tab/>
      </w:r>
      <w:r w:rsidR="00376771">
        <w:t xml:space="preserve">An up-to-date copy of this </w:t>
      </w:r>
      <w:r w:rsidR="00A20BF2">
        <w:t>p</w:t>
      </w:r>
      <w:r w:rsidR="00376771">
        <w:t xml:space="preserve">olicy shall be </w:t>
      </w:r>
      <w:r>
        <w:t>published</w:t>
      </w:r>
      <w:r w:rsidR="00376771">
        <w:t xml:space="preserve"> on </w:t>
      </w:r>
      <w:r>
        <w:t xml:space="preserve">the </w:t>
      </w:r>
      <w:r w:rsidR="00A20BF2">
        <w:t>C</w:t>
      </w:r>
      <w:r w:rsidR="00376771">
        <w:t>ouncil’s website.</w:t>
      </w:r>
    </w:p>
    <w:p w14:paraId="29BD0A8E" w14:textId="729260BE" w:rsidR="004D4C0C" w:rsidRPr="004D4C0C" w:rsidRDefault="00A20594" w:rsidP="004D4C0C">
      <w:pPr>
        <w:pStyle w:val="Heading1"/>
      </w:pPr>
      <w:r>
        <w:t>2.</w:t>
      </w:r>
      <w:r w:rsidR="00376771">
        <w:t xml:space="preserve"> </w:t>
      </w:r>
      <w:r w:rsidR="00A20BF2">
        <w:t>Notice of Vacancy</w:t>
      </w:r>
    </w:p>
    <w:p w14:paraId="69FD428A" w14:textId="79A9A6FC" w:rsidR="00D7313F" w:rsidRDefault="00D7313F" w:rsidP="00A20BF2">
      <w:pPr>
        <w:ind w:left="720" w:hanging="720"/>
      </w:pPr>
      <w:r>
        <w:t>2.1</w:t>
      </w:r>
      <w:r>
        <w:tab/>
      </w:r>
      <w:r w:rsidR="00A20BF2">
        <w:t xml:space="preserve">Following an uncontested election where insufficient Councillors have been returned, the Council, at its first meeting, </w:t>
      </w:r>
      <w:r w:rsidR="003E7151">
        <w:t>shall</w:t>
      </w:r>
      <w:r w:rsidR="00A20BF2">
        <w:t xml:space="preserve"> instruct the Clerk to issue a Notice of Vacancy to the electors requesting applications to become a Councillor</w:t>
      </w:r>
      <w:r w:rsidR="00B33D47">
        <w:t>.</w:t>
      </w:r>
    </w:p>
    <w:p w14:paraId="420EB38A" w14:textId="0D8F7530" w:rsidR="00A20BF2" w:rsidRPr="0004526F" w:rsidRDefault="00A20BF2" w:rsidP="00A20BF2">
      <w:pPr>
        <w:ind w:left="720" w:hanging="720"/>
      </w:pPr>
      <w:r>
        <w:t>2.2</w:t>
      </w:r>
      <w:r>
        <w:tab/>
        <w:t>The Council shall determine the date on which applications close and at which subsequent Council meeting applications will be considered.</w:t>
      </w:r>
    </w:p>
    <w:p w14:paraId="63559897" w14:textId="390ABFB6" w:rsidR="00D7313F" w:rsidRDefault="00D7313F" w:rsidP="00D7313F">
      <w:pPr>
        <w:pStyle w:val="Heading1"/>
      </w:pPr>
      <w:r>
        <w:t xml:space="preserve">3. </w:t>
      </w:r>
      <w:r w:rsidR="00A20BF2">
        <w:t>Applications</w:t>
      </w:r>
    </w:p>
    <w:p w14:paraId="35123265" w14:textId="285DC9A9" w:rsidR="00D7313F" w:rsidRDefault="00D7313F" w:rsidP="00D7313F">
      <w:pPr>
        <w:ind w:left="720" w:hanging="720"/>
      </w:pPr>
      <w:r>
        <w:t>3.1</w:t>
      </w:r>
      <w:r>
        <w:tab/>
      </w:r>
      <w:r w:rsidR="00A20BF2">
        <w:t>Applicants to be co-opted must meet the criteria set out in section 79 of the Local Government Act 1972 that they are:</w:t>
      </w:r>
    </w:p>
    <w:p w14:paraId="4E09443B" w14:textId="0B4CA4C5" w:rsidR="00A20BF2" w:rsidRDefault="00A20BF2" w:rsidP="00A20BF2">
      <w:pPr>
        <w:pStyle w:val="ListParagraph"/>
        <w:numPr>
          <w:ilvl w:val="0"/>
          <w:numId w:val="2"/>
        </w:numPr>
        <w:ind w:left="1276"/>
      </w:pPr>
      <w:r>
        <w:t>Over 18 years old;</w:t>
      </w:r>
    </w:p>
    <w:p w14:paraId="0FB31FA1" w14:textId="3D8F8A88" w:rsidR="00A20BF2" w:rsidRDefault="00A20BF2" w:rsidP="00A20BF2">
      <w:pPr>
        <w:pStyle w:val="ListParagraph"/>
        <w:numPr>
          <w:ilvl w:val="0"/>
          <w:numId w:val="2"/>
        </w:numPr>
        <w:ind w:left="1276"/>
      </w:pPr>
      <w:r>
        <w:t>A citizen of the United Kingdom or a European Union country, or a qualifying Commonwealth citizen; and:</w:t>
      </w:r>
    </w:p>
    <w:p w14:paraId="69AFBC9B" w14:textId="509CD1AA" w:rsidR="00A20BF2" w:rsidRDefault="00A20BF2" w:rsidP="00A20BF2">
      <w:pPr>
        <w:pStyle w:val="ListParagraph"/>
        <w:numPr>
          <w:ilvl w:val="0"/>
          <w:numId w:val="3"/>
        </w:numPr>
      </w:pPr>
      <w:r>
        <w:t>is a local government elector for the area of the parish; or</w:t>
      </w:r>
    </w:p>
    <w:p w14:paraId="48083516" w14:textId="6005FFBA" w:rsidR="00A20BF2" w:rsidRDefault="00A20BF2" w:rsidP="00A20BF2">
      <w:pPr>
        <w:pStyle w:val="ListParagraph"/>
        <w:numPr>
          <w:ilvl w:val="0"/>
          <w:numId w:val="3"/>
        </w:numPr>
      </w:pPr>
      <w:r>
        <w:t>during the whole of the twelve months preceding occupied land or other premises in the parish; or</w:t>
      </w:r>
    </w:p>
    <w:p w14:paraId="613069D2" w14:textId="49171AAD" w:rsidR="00A20BF2" w:rsidRDefault="00A20BF2" w:rsidP="00A20BF2">
      <w:pPr>
        <w:pStyle w:val="ListParagraph"/>
        <w:numPr>
          <w:ilvl w:val="0"/>
          <w:numId w:val="3"/>
        </w:numPr>
      </w:pPr>
      <w:r>
        <w:t>has had their principal or only place of work during that twelve months in the parish; or</w:t>
      </w:r>
    </w:p>
    <w:p w14:paraId="204279E2" w14:textId="2CA6DF08" w:rsidR="00A20BF2" w:rsidRDefault="00A20BF2" w:rsidP="00A20BF2">
      <w:pPr>
        <w:pStyle w:val="ListParagraph"/>
        <w:numPr>
          <w:ilvl w:val="0"/>
          <w:numId w:val="3"/>
        </w:numPr>
      </w:pPr>
      <w:r>
        <w:t>has during the whole of those twelve months resided either in the parish or within three miles of it.</w:t>
      </w:r>
    </w:p>
    <w:p w14:paraId="6BFFCE23" w14:textId="2AA7754E" w:rsidR="0004526F" w:rsidRDefault="00D7313F" w:rsidP="0004526F">
      <w:pPr>
        <w:ind w:left="720" w:hanging="720"/>
      </w:pPr>
      <w:r>
        <w:t>3.2</w:t>
      </w:r>
      <w:r>
        <w:tab/>
      </w:r>
      <w:r w:rsidR="00A20BF2">
        <w:t>Applicants to be co-opted must not be disqualified from becoming a Councillor as set out in section 80 of the Local Government Act 1972</w:t>
      </w:r>
      <w:r w:rsidR="0004526F">
        <w:t>.</w:t>
      </w:r>
    </w:p>
    <w:p w14:paraId="754C03FB" w14:textId="11CD59F8" w:rsidR="00A20BF2" w:rsidRDefault="00A20BF2" w:rsidP="0004526F">
      <w:pPr>
        <w:ind w:left="720" w:hanging="720"/>
      </w:pPr>
      <w:r>
        <w:t>3.3</w:t>
      </w:r>
      <w:r>
        <w:tab/>
        <w:t>Applicants to be co-opted should set out in their application the qualities and skills they can bring to the Council.</w:t>
      </w:r>
    </w:p>
    <w:p w14:paraId="0E0133B2" w14:textId="0E3ADDDC" w:rsidR="00A20BF2" w:rsidRDefault="00A20BF2" w:rsidP="0004526F">
      <w:pPr>
        <w:ind w:left="720" w:hanging="720"/>
      </w:pPr>
      <w:r>
        <w:t>3.4</w:t>
      </w:r>
      <w:r>
        <w:tab/>
        <w:t>Applicants to be co-opted should in their application understand and commit to maintaining the standards set out in the Council’s Code of Conduct.</w:t>
      </w:r>
      <w:bookmarkStart w:id="0" w:name="_GoBack"/>
      <w:bookmarkEnd w:id="0"/>
    </w:p>
    <w:p w14:paraId="035DE737" w14:textId="786B0057" w:rsidR="00A20BF2" w:rsidRPr="00D7313F" w:rsidRDefault="00A20BF2" w:rsidP="0004526F">
      <w:pPr>
        <w:ind w:left="720" w:hanging="720"/>
      </w:pPr>
      <w:r>
        <w:lastRenderedPageBreak/>
        <w:t>3.5</w:t>
      </w:r>
      <w:r>
        <w:tab/>
        <w:t>All applications not disqualified shall be circulated to Councillors ahead of the meeting at which co-options are to be considered.</w:t>
      </w:r>
    </w:p>
    <w:p w14:paraId="19345CC9" w14:textId="61756019" w:rsidR="00A20594" w:rsidRDefault="00D7313F" w:rsidP="00A20594">
      <w:pPr>
        <w:pStyle w:val="Heading1"/>
      </w:pPr>
      <w:r>
        <w:t>4</w:t>
      </w:r>
      <w:r w:rsidR="00A20594">
        <w:t xml:space="preserve">. </w:t>
      </w:r>
      <w:r w:rsidR="00A20BF2">
        <w:t>Voting</w:t>
      </w:r>
    </w:p>
    <w:p w14:paraId="52B787BD" w14:textId="4BC5FA7A" w:rsidR="00A20BF2" w:rsidRDefault="0004526F" w:rsidP="0004526F">
      <w:pPr>
        <w:ind w:left="720" w:hanging="720"/>
      </w:pPr>
      <w:r>
        <w:t>4</w:t>
      </w:r>
      <w:r w:rsidR="00376771">
        <w:t>.1</w:t>
      </w:r>
      <w:r w:rsidR="00376771">
        <w:tab/>
      </w:r>
      <w:r w:rsidR="00A20BF2">
        <w:t xml:space="preserve">No applicant to become a Councillor may be co-opted without receiving an absolute majority of the votes of </w:t>
      </w:r>
      <w:r w:rsidR="00AB105D">
        <w:t xml:space="preserve">the elected </w:t>
      </w:r>
      <w:r w:rsidR="00A20BF2">
        <w:t>Councillors entitled to vote</w:t>
      </w:r>
      <w:r w:rsidR="00AB105D">
        <w:rPr>
          <w:rStyle w:val="FootnoteReference"/>
        </w:rPr>
        <w:footnoteReference w:id="1"/>
      </w:r>
      <w:r w:rsidR="00A20BF2">
        <w:t>.</w:t>
      </w:r>
    </w:p>
    <w:p w14:paraId="10FADDD1" w14:textId="03B2CF4D" w:rsidR="00A20BF2" w:rsidRDefault="00A20BF2" w:rsidP="0004526F">
      <w:pPr>
        <w:ind w:left="720" w:hanging="720"/>
      </w:pPr>
      <w:r>
        <w:t>4.2</w:t>
      </w:r>
      <w:r>
        <w:tab/>
      </w:r>
      <w:r w:rsidR="003E7151">
        <w:t>T</w:t>
      </w:r>
      <w:r>
        <w:t xml:space="preserve">he Council </w:t>
      </w:r>
      <w:r w:rsidR="003E7151">
        <w:t xml:space="preserve">shall </w:t>
      </w:r>
      <w:r>
        <w:t>vote on applicants by ballot counted by the Clerk with the applicants receiving an absolute majority of votes being successful.</w:t>
      </w:r>
    </w:p>
    <w:p w14:paraId="1C2BBA7E" w14:textId="10A7E820" w:rsidR="00A20BF2" w:rsidRDefault="00A20BF2" w:rsidP="0004526F">
      <w:pPr>
        <w:ind w:left="720" w:hanging="720"/>
      </w:pPr>
      <w:r>
        <w:t>4.3</w:t>
      </w:r>
      <w:r>
        <w:tab/>
        <w:t>Where no applicant is successful in the first round, the Council shall not co-opt any applicant at th</w:t>
      </w:r>
      <w:r w:rsidR="003E7151">
        <w:t>at</w:t>
      </w:r>
      <w:r>
        <w:t xml:space="preserve"> meeting.</w:t>
      </w:r>
    </w:p>
    <w:p w14:paraId="4598AC6F" w14:textId="7971F48D" w:rsidR="00A20BF2" w:rsidRDefault="00A20BF2" w:rsidP="0004526F">
      <w:pPr>
        <w:ind w:left="720" w:hanging="720"/>
      </w:pPr>
      <w:r>
        <w:t>4.4</w:t>
      </w:r>
      <w:r>
        <w:tab/>
        <w:t>Where there are more successful applicants than vacancies, a second ballot of those successful candidates shall be held (those not receiving an absolute majority being eliminated) using a preferential vote.</w:t>
      </w:r>
    </w:p>
    <w:p w14:paraId="7F22F4F7" w14:textId="10926680" w:rsidR="00A20BF2" w:rsidRDefault="00A20BF2" w:rsidP="0004526F">
      <w:pPr>
        <w:ind w:left="720" w:hanging="720"/>
      </w:pPr>
      <w:r>
        <w:t>4.5</w:t>
      </w:r>
      <w:r>
        <w:tab/>
        <w:t>Where there is a tie at either voting round, the Chairman shall have a casting vote.</w:t>
      </w:r>
    </w:p>
    <w:p w14:paraId="7B4FF59F" w14:textId="6569E499" w:rsidR="00A20BF2" w:rsidRDefault="00A20BF2" w:rsidP="00A20BF2">
      <w:pPr>
        <w:ind w:left="720" w:hanging="720"/>
      </w:pPr>
      <w:r>
        <w:t>4.6</w:t>
      </w:r>
      <w:r>
        <w:tab/>
        <w:t>The votes of Councillors and individual voting figures shall not be published.</w:t>
      </w:r>
    </w:p>
    <w:p w14:paraId="42019CE9" w14:textId="753799DD" w:rsidR="00A20BF2" w:rsidRDefault="00A20BF2" w:rsidP="00A20BF2">
      <w:pPr>
        <w:pStyle w:val="Heading1"/>
      </w:pPr>
      <w:r>
        <w:t>5. Co-Option</w:t>
      </w:r>
    </w:p>
    <w:p w14:paraId="71169B35" w14:textId="5678613A" w:rsidR="00A20BF2" w:rsidRDefault="00A20BF2" w:rsidP="00A20BF2">
      <w:pPr>
        <w:ind w:left="720" w:hanging="720"/>
      </w:pPr>
      <w:r>
        <w:t xml:space="preserve">5.1 </w:t>
      </w:r>
      <w:r>
        <w:tab/>
        <w:t>Subject to section 4 above, the Council shall, at the same meeting, invite the successful applicant to be co-opted on to the Council.</w:t>
      </w:r>
    </w:p>
    <w:p w14:paraId="6336C968" w14:textId="10042041" w:rsidR="00A20BF2" w:rsidRPr="00A20BF2" w:rsidRDefault="00A20BF2" w:rsidP="00A20BF2">
      <w:pPr>
        <w:ind w:left="720" w:hanging="720"/>
      </w:pPr>
      <w:r>
        <w:t>5.2</w:t>
      </w:r>
      <w:r>
        <w:tab/>
        <w:t xml:space="preserve">Once co-opted, the successful applicant is a </w:t>
      </w:r>
      <w:r w:rsidR="003E7151">
        <w:t>C</w:t>
      </w:r>
      <w:r w:rsidRPr="00A20BF2">
        <w:t>ouncillor in their own right and is no different to any other member</w:t>
      </w:r>
      <w:r w:rsidR="00AB105D">
        <w:t>, saving any provision in law</w:t>
      </w:r>
      <w:r>
        <w:t>.</w:t>
      </w:r>
    </w:p>
    <w:p w14:paraId="388FB0B4" w14:textId="3BF8F068" w:rsidR="00A20BF2" w:rsidRDefault="00A20BF2" w:rsidP="00A20BF2">
      <w:pPr>
        <w:pStyle w:val="Heading1"/>
      </w:pPr>
      <w:r>
        <w:t>6. Remaining Vacancies</w:t>
      </w:r>
    </w:p>
    <w:p w14:paraId="582BA7B6" w14:textId="437562CF" w:rsidR="00A20BF2" w:rsidRDefault="00A20BF2" w:rsidP="00A20BF2">
      <w:pPr>
        <w:ind w:left="720" w:hanging="720"/>
      </w:pPr>
      <w:r>
        <w:t>6.1</w:t>
      </w:r>
      <w:r>
        <w:tab/>
        <w:t xml:space="preserve">Where there are remaining vacancies, through no applications being received or insufficient successful applicants, the Council may re-issue a Notice of Vacancy. </w:t>
      </w:r>
    </w:p>
    <w:p w14:paraId="095C75BF" w14:textId="19C114D5" w:rsidR="00A20BF2" w:rsidRPr="00A20BF2" w:rsidRDefault="00A20BF2" w:rsidP="00A20BF2">
      <w:pPr>
        <w:ind w:left="720" w:hanging="720"/>
      </w:pPr>
      <w:r>
        <w:t>6.2</w:t>
      </w:r>
      <w:r>
        <w:tab/>
        <w:t>The Council may defer any re-issue of a Notice of Vacancy for up to six months where it is felt that such a delay would better attract the necessary skills and expertise.</w:t>
      </w:r>
    </w:p>
    <w:sectPr w:rsidR="00A20BF2" w:rsidRPr="00A20BF2" w:rsidSect="004F55D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596D" w14:textId="77777777" w:rsidR="00F112C8" w:rsidRDefault="00F112C8" w:rsidP="00906B4C">
      <w:pPr>
        <w:spacing w:line="240" w:lineRule="auto"/>
      </w:pPr>
      <w:r>
        <w:separator/>
      </w:r>
    </w:p>
  </w:endnote>
  <w:endnote w:type="continuationSeparator" w:id="0">
    <w:p w14:paraId="6D5710E3" w14:textId="77777777" w:rsidR="00F112C8" w:rsidRDefault="00F112C8" w:rsidP="00906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4764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E1CD5B" w14:textId="68C43D13" w:rsidR="005C39BD" w:rsidRDefault="005C39BD" w:rsidP="00961A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8EF702" w14:textId="77777777" w:rsidR="005C39BD" w:rsidRDefault="005C39BD" w:rsidP="005C39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07370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2B232E" w14:textId="739F9528" w:rsidR="005C39BD" w:rsidRDefault="005C39BD" w:rsidP="00961A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688B91" w14:textId="3903BE41" w:rsidR="005C39BD" w:rsidRDefault="00A20BF2" w:rsidP="00A20BF2">
    <w:pPr>
      <w:pStyle w:val="NoSpacing"/>
    </w:pPr>
    <w:r>
      <w:t>Co-Option</w:t>
    </w:r>
    <w:r w:rsidR="006D654F">
      <w:t xml:space="preserve"> Policy</w:t>
    </w:r>
    <w:r w:rsidR="005C39BD">
      <w:t xml:space="preserve"> adopted on </w:t>
    </w:r>
    <w:r w:rsidR="0047202B">
      <w:t>20 June</w:t>
    </w:r>
    <w:r>
      <w:t xml:space="preserve"> 2019</w:t>
    </w:r>
    <w:r w:rsidR="005C39BD">
      <w:tab/>
    </w:r>
  </w:p>
  <w:p w14:paraId="03133C3D" w14:textId="002E7362" w:rsidR="00A1221A" w:rsidRDefault="00A20BF2" w:rsidP="00A20BF2">
    <w:pPr>
      <w:pStyle w:val="NoSpacing"/>
    </w:pPr>
    <w:r>
      <w:t>To be reviewed by</w:t>
    </w:r>
    <w:r w:rsidR="00A1221A">
      <w:t xml:space="preserve"> </w:t>
    </w:r>
    <w:r w:rsidR="003E7151">
      <w:t>June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FB84A" w14:textId="77777777" w:rsidR="00F112C8" w:rsidRDefault="00F112C8" w:rsidP="00906B4C">
      <w:pPr>
        <w:spacing w:line="240" w:lineRule="auto"/>
      </w:pPr>
      <w:r>
        <w:separator/>
      </w:r>
    </w:p>
  </w:footnote>
  <w:footnote w:type="continuationSeparator" w:id="0">
    <w:p w14:paraId="5882C816" w14:textId="77777777" w:rsidR="00F112C8" w:rsidRDefault="00F112C8" w:rsidP="00906B4C">
      <w:pPr>
        <w:spacing w:line="240" w:lineRule="auto"/>
      </w:pPr>
      <w:r>
        <w:continuationSeparator/>
      </w:r>
    </w:p>
  </w:footnote>
  <w:footnote w:id="1">
    <w:p w14:paraId="0526F06B" w14:textId="1C95B4B4" w:rsidR="00AB105D" w:rsidRDefault="00AB105D">
      <w:pPr>
        <w:pStyle w:val="FootnoteText"/>
      </w:pPr>
      <w:r>
        <w:rPr>
          <w:rStyle w:val="FootnoteReference"/>
        </w:rPr>
        <w:footnoteRef/>
      </w:r>
      <w:r>
        <w:t xml:space="preserve"> Section</w:t>
      </w:r>
      <w:r w:rsidR="00257A9A">
        <w:t xml:space="preserve"> 21 of The Representation of the People Act 1985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76B54" w14:textId="1282451B" w:rsidR="00906B4C" w:rsidRPr="003E7151" w:rsidRDefault="003E7151" w:rsidP="003E7151">
    <w:pPr>
      <w:pStyle w:val="Header"/>
    </w:pPr>
    <w:r>
      <w:rPr>
        <w:noProof/>
      </w:rPr>
      <w:drawing>
        <wp:inline distT="0" distB="0" distL="0" distR="0" wp14:anchorId="2AA1DA1A" wp14:editId="1C965B2A">
          <wp:extent cx="1620570" cy="7772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ands Logo 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038" cy="82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3BC3"/>
    <w:multiLevelType w:val="hybridMultilevel"/>
    <w:tmpl w:val="E21A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22D4"/>
    <w:multiLevelType w:val="hybridMultilevel"/>
    <w:tmpl w:val="688892AE"/>
    <w:lvl w:ilvl="0" w:tplc="9782CA02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48A045F"/>
    <w:multiLevelType w:val="hybridMultilevel"/>
    <w:tmpl w:val="C166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4C"/>
    <w:rsid w:val="0004526F"/>
    <w:rsid w:val="001C192B"/>
    <w:rsid w:val="001E2C56"/>
    <w:rsid w:val="002127C0"/>
    <w:rsid w:val="00226CCF"/>
    <w:rsid w:val="00257A9A"/>
    <w:rsid w:val="00283FFE"/>
    <w:rsid w:val="00284137"/>
    <w:rsid w:val="00327991"/>
    <w:rsid w:val="00376771"/>
    <w:rsid w:val="00377E2F"/>
    <w:rsid w:val="003E7151"/>
    <w:rsid w:val="004520D0"/>
    <w:rsid w:val="00454CD3"/>
    <w:rsid w:val="0047202B"/>
    <w:rsid w:val="004B28D7"/>
    <w:rsid w:val="004B3E62"/>
    <w:rsid w:val="004B6D94"/>
    <w:rsid w:val="004D4C0C"/>
    <w:rsid w:val="004F55D2"/>
    <w:rsid w:val="00514FD0"/>
    <w:rsid w:val="005C39BD"/>
    <w:rsid w:val="005F7C24"/>
    <w:rsid w:val="006D43CB"/>
    <w:rsid w:val="006D654F"/>
    <w:rsid w:val="00707102"/>
    <w:rsid w:val="007248E7"/>
    <w:rsid w:val="00754460"/>
    <w:rsid w:val="00904232"/>
    <w:rsid w:val="00906B4C"/>
    <w:rsid w:val="00961238"/>
    <w:rsid w:val="009938DB"/>
    <w:rsid w:val="009D7745"/>
    <w:rsid w:val="00A1221A"/>
    <w:rsid w:val="00A20594"/>
    <w:rsid w:val="00A20BF2"/>
    <w:rsid w:val="00AB105D"/>
    <w:rsid w:val="00AF0663"/>
    <w:rsid w:val="00B33D47"/>
    <w:rsid w:val="00B46E4A"/>
    <w:rsid w:val="00C93A5D"/>
    <w:rsid w:val="00D7313F"/>
    <w:rsid w:val="00DF05E0"/>
    <w:rsid w:val="00E30045"/>
    <w:rsid w:val="00F112C8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F655"/>
  <w15:docId w15:val="{CD73464A-C4A2-4044-8978-612E7DE0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CCF"/>
    <w:pPr>
      <w:spacing w:before="120"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3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CCF"/>
    <w:pPr>
      <w:spacing w:line="240" w:lineRule="auto"/>
      <w:outlineLvl w:val="1"/>
    </w:pPr>
    <w:rPr>
      <w:rFonts w:asciiTheme="majorHAnsi" w:eastAsia="Times New Roman" w:hAnsiTheme="majorHAnsi" w:cs="Times New Roman"/>
      <w:bCs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CCF"/>
    <w:rPr>
      <w:rFonts w:asciiTheme="majorHAnsi" w:eastAsia="Times New Roman" w:hAnsiTheme="majorHAnsi" w:cs="Times New Roman"/>
      <w:bCs/>
      <w:sz w:val="28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0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06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06B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4C"/>
  </w:style>
  <w:style w:type="paragraph" w:styleId="Footer">
    <w:name w:val="footer"/>
    <w:basedOn w:val="Normal"/>
    <w:link w:val="FooterChar"/>
    <w:uiPriority w:val="99"/>
    <w:unhideWhenUsed/>
    <w:rsid w:val="00906B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4C"/>
  </w:style>
  <w:style w:type="character" w:styleId="PageNumber">
    <w:name w:val="page number"/>
    <w:basedOn w:val="DefaultParagraphFont"/>
    <w:uiPriority w:val="99"/>
    <w:semiHidden/>
    <w:unhideWhenUsed/>
    <w:rsid w:val="005C39BD"/>
  </w:style>
  <w:style w:type="paragraph" w:styleId="Title">
    <w:name w:val="Title"/>
    <w:basedOn w:val="Normal"/>
    <w:next w:val="Normal"/>
    <w:link w:val="TitleChar"/>
    <w:uiPriority w:val="10"/>
    <w:qFormat/>
    <w:rsid w:val="005C39BD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9BD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39BD"/>
    <w:rPr>
      <w:rFonts w:asciiTheme="majorHAnsi" w:eastAsiaTheme="majorEastAsia" w:hAnsiTheme="majorHAnsi" w:cstheme="majorBidi"/>
      <w:sz w:val="32"/>
      <w:szCs w:val="32"/>
    </w:rPr>
  </w:style>
  <w:style w:type="paragraph" w:styleId="NoSpacing">
    <w:name w:val="No Spacing"/>
    <w:uiPriority w:val="1"/>
    <w:qFormat/>
    <w:rsid w:val="001E2C56"/>
    <w:pPr>
      <w:spacing w:after="0" w:line="240" w:lineRule="auto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43C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3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FE3B-9104-3D4C-88C2-120FF53C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</dc:creator>
  <cp:lastModifiedBy>Adam Carden</cp:lastModifiedBy>
  <cp:revision>6</cp:revision>
  <dcterms:created xsi:type="dcterms:W3CDTF">2019-04-14T11:49:00Z</dcterms:created>
  <dcterms:modified xsi:type="dcterms:W3CDTF">2019-05-31T17:21:00Z</dcterms:modified>
</cp:coreProperties>
</file>